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E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ascii="宋体"/>
          <w:b/>
          <w:sz w:val="36"/>
          <w:szCs w:val="36"/>
        </w:rPr>
      </w:pPr>
      <w:bookmarkStart w:id="1" w:name="_GoBack"/>
      <w:bookmarkStart w:id="0" w:name="OLE_LINK1"/>
      <w:r>
        <w:rPr>
          <w:rFonts w:hint="eastAsia" w:ascii="宋体"/>
          <w:b/>
          <w:sz w:val="36"/>
          <w:szCs w:val="36"/>
        </w:rPr>
        <w:t>能源与机械工程学院</w:t>
      </w:r>
      <w:r>
        <w:rPr>
          <w:rFonts w:hint="eastAsia" w:ascii="宋体"/>
          <w:b/>
          <w:sz w:val="36"/>
          <w:szCs w:val="36"/>
          <w:lang w:val="en-US" w:eastAsia="zh-CN"/>
        </w:rPr>
        <w:t>2026级新生班级助理</w:t>
      </w:r>
      <w:r>
        <w:rPr>
          <w:rFonts w:hint="eastAsia" w:ascii="宋体"/>
          <w:b/>
          <w:sz w:val="36"/>
          <w:szCs w:val="36"/>
        </w:rPr>
        <w:t>申请表</w:t>
      </w:r>
      <w:bookmarkEnd w:id="0"/>
    </w:p>
    <w:bookmarkEnd w:id="1"/>
    <w:tbl>
      <w:tblPr>
        <w:tblStyle w:val="3"/>
        <w:tblW w:w="93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0"/>
        <w:gridCol w:w="1270"/>
        <w:gridCol w:w="1505"/>
        <w:gridCol w:w="855"/>
        <w:gridCol w:w="465"/>
        <w:gridCol w:w="675"/>
        <w:gridCol w:w="165"/>
        <w:gridCol w:w="1305"/>
        <w:gridCol w:w="1665"/>
      </w:tblGrid>
      <w:tr w14:paraId="22A84D65">
        <w:trPr>
          <w:trHeight w:val="575" w:hRule="atLeast"/>
        </w:trPr>
        <w:tc>
          <w:tcPr>
            <w:tcW w:w="1470" w:type="dxa"/>
            <w:gridSpan w:val="2"/>
            <w:vAlign w:val="center"/>
          </w:tcPr>
          <w:p w14:paraId="69CC7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姓名</w:t>
            </w:r>
          </w:p>
        </w:tc>
        <w:tc>
          <w:tcPr>
            <w:tcW w:w="1270" w:type="dxa"/>
            <w:vAlign w:val="center"/>
          </w:tcPr>
          <w:p w14:paraId="6554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941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性别</w:t>
            </w:r>
          </w:p>
        </w:tc>
        <w:tc>
          <w:tcPr>
            <w:tcW w:w="855" w:type="dxa"/>
            <w:vAlign w:val="center"/>
          </w:tcPr>
          <w:p w14:paraId="65F3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CD3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34B1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4846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照</w:t>
            </w:r>
          </w:p>
          <w:p w14:paraId="36241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片</w:t>
            </w:r>
          </w:p>
        </w:tc>
      </w:tr>
      <w:tr w14:paraId="5AA775A8">
        <w:trPr>
          <w:trHeight w:val="620" w:hRule="atLeast"/>
        </w:trPr>
        <w:tc>
          <w:tcPr>
            <w:tcW w:w="1470" w:type="dxa"/>
            <w:gridSpan w:val="2"/>
            <w:vAlign w:val="center"/>
          </w:tcPr>
          <w:p w14:paraId="2DADE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班级</w:t>
            </w:r>
          </w:p>
        </w:tc>
        <w:tc>
          <w:tcPr>
            <w:tcW w:w="1270" w:type="dxa"/>
            <w:vAlign w:val="center"/>
          </w:tcPr>
          <w:p w14:paraId="03E8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C6BF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 w14:paraId="5517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03D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</w:tr>
      <w:tr w14:paraId="547EA3A4">
        <w:trPr>
          <w:trHeight w:val="700" w:hRule="atLeast"/>
        </w:trPr>
        <w:tc>
          <w:tcPr>
            <w:tcW w:w="1470" w:type="dxa"/>
            <w:gridSpan w:val="2"/>
            <w:vAlign w:val="center"/>
          </w:tcPr>
          <w:p w14:paraId="65599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专业</w:t>
            </w:r>
          </w:p>
        </w:tc>
        <w:tc>
          <w:tcPr>
            <w:tcW w:w="2775" w:type="dxa"/>
            <w:gridSpan w:val="2"/>
            <w:vAlign w:val="center"/>
          </w:tcPr>
          <w:p w14:paraId="388A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AFA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绩点</w:t>
            </w:r>
          </w:p>
          <w:p w14:paraId="7861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排名</w:t>
            </w:r>
          </w:p>
        </w:tc>
        <w:tc>
          <w:tcPr>
            <w:tcW w:w="2145" w:type="dxa"/>
            <w:gridSpan w:val="3"/>
            <w:vAlign w:val="center"/>
          </w:tcPr>
          <w:p w14:paraId="5539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223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</w:tr>
      <w:tr w14:paraId="7126479F"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1958B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 w14:paraId="7CA2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E041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辅导员</w:t>
            </w:r>
          </w:p>
        </w:tc>
        <w:tc>
          <w:tcPr>
            <w:tcW w:w="3810" w:type="dxa"/>
            <w:gridSpan w:val="4"/>
            <w:vAlign w:val="center"/>
          </w:tcPr>
          <w:p w14:paraId="2D13F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</w:tr>
      <w:tr w14:paraId="43E94880">
        <w:trPr>
          <w:trHeight w:val="590" w:hRule="atLeast"/>
        </w:trPr>
        <w:tc>
          <w:tcPr>
            <w:tcW w:w="1470" w:type="dxa"/>
            <w:gridSpan w:val="2"/>
            <w:vAlign w:val="center"/>
          </w:tcPr>
          <w:p w14:paraId="64968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7EED7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712B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邮箱</w:t>
            </w:r>
          </w:p>
        </w:tc>
        <w:tc>
          <w:tcPr>
            <w:tcW w:w="3810" w:type="dxa"/>
            <w:gridSpan w:val="4"/>
            <w:vAlign w:val="center"/>
          </w:tcPr>
          <w:p w14:paraId="23C1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</w:p>
        </w:tc>
      </w:tr>
      <w:tr w14:paraId="7A9212A9">
        <w:trPr>
          <w:trHeight w:val="618" w:hRule="atLeast"/>
        </w:trPr>
        <w:tc>
          <w:tcPr>
            <w:tcW w:w="1470" w:type="dxa"/>
            <w:gridSpan w:val="2"/>
            <w:vAlign w:val="center"/>
          </w:tcPr>
          <w:p w14:paraId="678F2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申请</w:t>
            </w: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4935" w:type="dxa"/>
            <w:gridSpan w:val="6"/>
            <w:vAlign w:val="center"/>
          </w:tcPr>
          <w:p w14:paraId="7B18E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6475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愿意调剂：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否</w:t>
            </w:r>
          </w:p>
        </w:tc>
      </w:tr>
      <w:tr w14:paraId="3CFA9EDE">
        <w:trPr>
          <w:trHeight w:val="6210" w:hRule="atLeast"/>
        </w:trPr>
        <w:tc>
          <w:tcPr>
            <w:tcW w:w="810" w:type="dxa"/>
            <w:vAlign w:val="center"/>
          </w:tcPr>
          <w:p w14:paraId="0101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个</w:t>
            </w:r>
          </w:p>
          <w:p w14:paraId="32D1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人</w:t>
            </w:r>
          </w:p>
          <w:p w14:paraId="3919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简</w:t>
            </w:r>
          </w:p>
          <w:p w14:paraId="2A24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介</w:t>
            </w:r>
          </w:p>
        </w:tc>
        <w:tc>
          <w:tcPr>
            <w:tcW w:w="8565" w:type="dxa"/>
            <w:gridSpan w:val="9"/>
            <w:vAlign w:val="center"/>
          </w:tcPr>
          <w:p w14:paraId="686E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（包括个人情况介绍、所获荣誉、担任职务情况等）</w:t>
            </w:r>
          </w:p>
          <w:p w14:paraId="3FA71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427F4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623A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454D7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12ED9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62DF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067C0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368F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firstLine="5320" w:firstLineChars="1900"/>
              <w:jc w:val="left"/>
              <w:textAlignment w:val="auto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本人签名：</w:t>
            </w:r>
          </w:p>
          <w:p w14:paraId="66640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firstLine="5320" w:firstLineChars="1900"/>
              <w:jc w:val="left"/>
              <w:textAlignment w:val="auto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日    期：</w:t>
            </w:r>
          </w:p>
        </w:tc>
      </w:tr>
      <w:tr w14:paraId="1B56D81F">
        <w:trPr>
          <w:trHeight w:val="2091" w:hRule="atLeast"/>
        </w:trPr>
        <w:tc>
          <w:tcPr>
            <w:tcW w:w="810" w:type="dxa"/>
            <w:vAlign w:val="center"/>
          </w:tcPr>
          <w:p w14:paraId="233B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</w:t>
            </w:r>
          </w:p>
          <w:p w14:paraId="3E8A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导</w:t>
            </w:r>
          </w:p>
          <w:p w14:paraId="5439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员</w:t>
            </w:r>
          </w:p>
          <w:p w14:paraId="2A94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意</w:t>
            </w:r>
          </w:p>
          <w:p w14:paraId="1ACF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见</w:t>
            </w:r>
          </w:p>
        </w:tc>
        <w:tc>
          <w:tcPr>
            <w:tcW w:w="8565" w:type="dxa"/>
            <w:gridSpan w:val="9"/>
            <w:vAlign w:val="center"/>
          </w:tcPr>
          <w:p w14:paraId="294A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51534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</w:p>
          <w:p w14:paraId="7B4D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辅导员：</w:t>
            </w:r>
          </w:p>
          <w:p w14:paraId="5F82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firstLine="5600" w:firstLineChars="2000"/>
              <w:jc w:val="left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期：</w:t>
            </w:r>
          </w:p>
        </w:tc>
      </w:tr>
    </w:tbl>
    <w:p w14:paraId="2F6F4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sz w:val="20"/>
          <w:szCs w:val="20"/>
        </w:rPr>
        <w:t>本表</w:t>
      </w:r>
      <w:r>
        <w:rPr>
          <w:rFonts w:hint="eastAsia"/>
          <w:sz w:val="20"/>
          <w:szCs w:val="20"/>
          <w:lang w:val="en-US" w:eastAsia="zh-CN"/>
        </w:rPr>
        <w:t>单面</w:t>
      </w:r>
      <w:r>
        <w:rPr>
          <w:rFonts w:hint="eastAsia"/>
          <w:sz w:val="20"/>
          <w:szCs w:val="20"/>
        </w:rPr>
        <w:t xml:space="preserve">打印                     </w:t>
      </w:r>
      <w:r>
        <w:rPr>
          <w:rFonts w:hint="eastAsia"/>
          <w:sz w:val="20"/>
          <w:szCs w:val="20"/>
          <w:lang w:val="en-US" w:eastAsia="zh-CN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 能源与机械工程学院制表</w:t>
      </w:r>
    </w:p>
    <w:p w14:paraId="30263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5B5CD9"/>
    <w:rsid w:val="AD5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Office_12.1.26035.26035_F1E327BC-269C-435d-A152-05C5408002CA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2026-07-24T19:59:00Z</dcterms:created>
  <dc:creator>Huuution</dc:creator>
  <cp:lastModifiedBy>Huuution</cp:lastModifiedBy>
  <dcterms:modified xsi:type="dcterms:W3CDTF">2026-07-24T20:02:27Z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2052-12.1.26035.26035</vt:lpwstr>
  </property>
  <property fmtid="{D5CDD505-2E9C-101B-9397-08002B2CF9AE}" pid="3" name="ICV">
    <vt:lpwstr>E47FF395B18201CF8453636A66444874_41</vt:lpwstr>
  </property>
</Properties>
</file>